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NewRoman,Bold" w:hAnsi="TimesNewRoman,Bold" w:cs="TimesNewRoman,Bold"/>
          <w:b/>
          <w:bCs/>
          <w:noProof/>
          <w:color w:val="0000FF"/>
          <w:sz w:val="20"/>
          <w:szCs w:val="20"/>
          <w:lang w:eastAsia="fr-FR"/>
        </w:rPr>
        <w:drawing>
          <wp:inline distT="0" distB="0" distL="0" distR="0" wp14:anchorId="0DB5721D" wp14:editId="04E7811B">
            <wp:extent cx="1441978" cy="746311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38" cy="74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LE DEPOT DE GARANTIE</w:t>
      </w: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A la signature du bail</w:t>
      </w: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 moment de la signature du bail, vous devrez laisser à votre propriétaire (ou à l'agence</w:t>
      </w: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immobilière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gérante du logement) une caution.</w:t>
      </w: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Equivalent généralement à deux mois de loyer hors charges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pour un logement meublé et fixé à un mois pour un logement vide</w:t>
      </w:r>
      <w:r>
        <w:rPr>
          <w:rFonts w:ascii="Times New Roman" w:hAnsi="Times New Roman" w:cs="Times New Roman"/>
          <w:color w:val="000000"/>
          <w:sz w:val="24"/>
          <w:szCs w:val="24"/>
        </w:rPr>
        <w:t>, ce dépôt de garantie est censé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couvrir les risques liés à 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000000"/>
          <w:sz w:val="24"/>
          <w:szCs w:val="24"/>
        </w:rPr>
        <w:t>ocation.</w:t>
      </w: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Ainsi la somme versée vous sera restituée intégralement ou partiellement selon l'état des lieux</w:t>
      </w: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location au moment où vous le libérerez.</w:t>
      </w: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Un conseil </w:t>
      </w:r>
      <w:r>
        <w:rPr>
          <w:rFonts w:ascii="Times New Roman" w:hAnsi="Times New Roman" w:cs="Times New Roman"/>
          <w:color w:val="000000"/>
          <w:sz w:val="24"/>
          <w:szCs w:val="24"/>
        </w:rPr>
        <w:t>: veillez donc à rendre votre logement le pus propre et le plus en état possible, afin</w:t>
      </w: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récupérer la totalité de votre caution.</w:t>
      </w: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A la résiliat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ion du bail</w:t>
      </w: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propriétaire est tenu de vous restituer la caution dans les deux mois suivant la restitution</w:t>
      </w: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clés.</w:t>
      </w: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le délai de restitution est expiré et que le bailleur ne vous a pas reversé ou n'a pas justifié</w:t>
      </w:r>
    </w:p>
    <w:p w:rsidR="00C97717" w:rsidRDefault="00C97717" w:rsidP="00C9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retenues sur la caution, vous pouvez le mettre en demeure par une lettre recommandée.</w:t>
      </w:r>
    </w:p>
    <w:p w:rsidR="00FE4EEC" w:rsidRDefault="00C97717" w:rsidP="00C977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son silence persiste, vous êtes alors en droit de saisir le Juge du Tribunal d'Instance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7717" w:rsidRDefault="00C97717" w:rsidP="00C977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Jobs et Logements</w:t>
      </w:r>
    </w:p>
    <w:p w:rsidR="00C97717" w:rsidRDefault="00C97717" w:rsidP="00C977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28/08/2015</w:t>
      </w:r>
    </w:p>
    <w:p w:rsidR="00C97717" w:rsidRDefault="00C97717" w:rsidP="00C97717">
      <w:pPr>
        <w:jc w:val="both"/>
      </w:pPr>
    </w:p>
    <w:sectPr w:rsidR="00C97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17"/>
    <w:rsid w:val="00C97717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Gisèle AUGER</dc:creator>
  <cp:lastModifiedBy>Gisèle AUGER</cp:lastModifiedBy>
  <cp:revision>1</cp:revision>
  <dcterms:created xsi:type="dcterms:W3CDTF">2015-08-28T10:25:00Z</dcterms:created>
  <dcterms:modified xsi:type="dcterms:W3CDTF">2015-08-28T10:27:00Z</dcterms:modified>
</cp:coreProperties>
</file>